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Verdana" w:cs="Verdana" w:eastAsia="Verdana" w:hAnsi="Verdana"/>
          <w:color w:val="333333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8"/>
          <w:szCs w:val="28"/>
          <w:rtl w:val="0"/>
        </w:rPr>
        <w:t xml:space="preserve">Curriculum Vitae</w:t>
      </w:r>
      <w:r w:rsidDel="00000000" w:rsidR="00000000" w:rsidRPr="00000000">
        <w:rPr>
          <w:rFonts w:ascii="Verdana" w:cs="Verdana" w:eastAsia="Verdana" w:hAnsi="Verdana"/>
          <w:color w:val="33333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4"/>
          <w:szCs w:val="24"/>
          <w:rtl w:val="0"/>
        </w:rPr>
        <w:t xml:space="preserve">Misun Won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Verdana" w:cs="Verdana" w:eastAsia="Verdana" w:hAnsi="Verdana"/>
          <w:color w:val="333333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4d4d4d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4d4d4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18"/>
          <w:szCs w:val="18"/>
          <w:rtl w:val="0"/>
        </w:rPr>
        <w:t xml:space="preserve">Education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2008 Master of Design, Jewellery &amp; Silversmithing, Edinburgh College of Art, United Kingdom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2003 Bachelor of Fine Art, Precious Metal Design, Hanyang University, South Korea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18"/>
          <w:szCs w:val="18"/>
          <w:rtl w:val="0"/>
        </w:rPr>
        <w:t xml:space="preserve">Exhibitions and shows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2019 Collect (Saatchi Gallery, London, UK, presented by craftscotland)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2018 Elements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(Lyon &amp; Turnbull's showrooms, Edinburgh, UK)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</w:t>
        <w:tab/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Goldsmiths’ Fair (Goldsmiths’ Hall, London, UK)         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Korean Connection (Scottish Gallery, Edinburgh, UK)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2017 Element 3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(Lyon &amp; Turnbull's showrooms, Edinburgh, UK)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Beyound the Blue (Gill Wing Gallery, London, UK)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</w:t>
        <w:tab/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 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175 Years of Art (Scottish Gallery, Edinburgh, UK)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SITselect showcase: Jessica Turrell and Misun Won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(New Brewery Arts, Cirencester, UK)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American Craft Council (ACC) Baltimore show presented by Craft Scotland (Baltimore, USA)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2016 Contemporary Jewellery Exhibition (&amp; Collective, Bridge of Allan, UK)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Elements 2 (Lyon &amp; Turnbull's showrooms, Edinburgh, UK)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2015 Selected at Dovecot (Dovecot Studios, Edinburgh, UK)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Elements (Lyon &amp; Turnbull's showrooms, Edinburgh, UK)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Goldsmiths’ Fair (Goldsmiths’ Hall, London, UK)         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Journey Through Time (Mobilia Gallery, Cambridge, MA, USA)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</w:t>
        <w:tab/>
        <w:t xml:space="preserve">Inhorgnta Munich (Messe München, Munich, Germany)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2014 Contemporary Korean Silversmithing and Jewellery (Korean Cultural Centre, London, UK) 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SOFA Chicago ART &amp; DESIGN (Navy Pier’s Festival Hall, Chicago, US presented by craftscotland)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SIERAAD International Jewellery Art Fair (Westergasfabriek, Amsterdam, Netherlands)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LOOT: MAD about Jewelry (Museum of Art and Design, New York, US)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Goldsmiths’ Fair (Goldsmiths’ Hall, London, UK)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Inhorgnta Munich (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Messe München, Munich, Germany)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2013 SIERAAD International Jewellery Art Fair (Westergasfabriek, Amsterdam, Netherlands)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Make it Slow touring exhibitions (part of Art Unpacked) created by Chrysalis Arts 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    </w:t>
        <w:tab/>
        <w:t xml:space="preserve">(North Yorkshire, UK, November 2013- October 2014)     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Goldsmiths’ Fair (Goldsmiths’ Hall, London, UK)         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Transparenz (Cebra Galerie, Dusseldorf, Germany)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Growing (The National Centre for Craft &amp; Design, Lincolnshire, UK)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Growing Talent (Goldsmiths’ Hall, London) 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Visual Arts Scotland Annual Open Exhibition (The Royal Scottish Academy Upper Galleries, Edinburgh)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2012 SIERAAD International Jewellery Art Fair (Westergasfabriek, Amsterdam, Netherlands)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Goldsmiths’ Fair (Goldsmiths’ Hall, London, UK)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Color is More (iii-gallery, Brussels, Belgium)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SOFA New York (Park Avenue Armory, New York, USA, presented by Ornamentum Gallery) 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262626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La apariencia solida de la materia vacía/</w:t>
      </w:r>
      <w:r w:rsidDel="00000000" w:rsidR="00000000" w:rsidRPr="00000000">
        <w:rPr>
          <w:rFonts w:ascii="Verdana" w:cs="Verdana" w:eastAsia="Verdana" w:hAnsi="Verdana"/>
          <w:color w:val="262626"/>
          <w:sz w:val="18"/>
          <w:szCs w:val="18"/>
          <w:rtl w:val="0"/>
        </w:rPr>
        <w:t xml:space="preserve">The solid appearance of the empty field 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262626"/>
          <w:sz w:val="18"/>
          <w:szCs w:val="18"/>
          <w:rtl w:val="0"/>
        </w:rPr>
        <w:t xml:space="preserve">        </w:t>
        <w:tab/>
        <w:t xml:space="preserve">(Galeria Dterra,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Sant Cugat del Vallès, Spain)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Solo Exhibition (Beyond Fashion, Antwerp, Belgium)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2011 SIERAAD International Jewellery Art Fair (WesterGasfabriek, Amsterdam, Netherlands) 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JOYA Barcelona Contemporary Jewellery Week (FAD Placa dels Angels, Barcelona, Spain)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Similar Threads (Oriel Mostyn Gallery, Llandudno, UK) 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Collect (Saatchi Gallery, London, UK, presented by craftscotland) 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Showcase (The Santa Monica Museum of Art, Los Angeles, USA)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2010 SIERAAD International Jewellery Art Fair (WesterGasfabriek, Amsterdam, Netherlands)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SOFA CHICAGO (Navy Pier’s Festival Hall, Chicago, USA, presented by Ornamentum Gallery)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Goldsmiths’ Fair (Goldsmiths’ Hall, London, UK) 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Collect (Saatchi Gallery, London, UK, presented by craftscotland) 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Jewellery of Misun Won &amp; Ulrike Hamm (Expo Arte, Oslo, Norway) 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    Silver Schools (The Gallery of Art in Legnica, Poland, part of the Legnica Festival SILVER 2010)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SOFA New York (Park Avenue Armory, New York, USA, presented by Ornamentum Gallery) 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Spring (Galerie Sofie Lachaert, Tielrode, Belgium) 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Black &amp; Gold (Platform Gallery, Lancashire, UK) 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2009 Gifted (National Museums of Scotland, Edinburgh, UK) 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SOFA CHICAGO (Navy Pier’s Festival Hall, Chicago, USA, presented by Ornamentum Gallery) 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Lustre (Lakeside Arts Centre, Nottingham, UK) 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Origin (Somerset House, London, UK)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Goldsmiths’ Fair (Goldsmiths’ Hall, London, UK) 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The Ring Theory (Yorkshire Sculpture Park, UK) 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</w:t>
        <w:tab/>
        <w:t xml:space="preserve">Blütenzauber- “Floral Magic” (the Handwerksform Hannover, Hannover, Germany) 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SOFA NEW YORK (Park Avenue Armory, New York, USA, presented by Ornamentum Gallery) 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Inhorgenta Europe, Special Show “Brand New-New Brand” (New Munich Trade Fair Centre, Munich, Germany)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2008 Lustre (Lakeside Arts Centre, Nottingham, UK) 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The Great Northern Contemporary Craft Fair (The Manchester Grammar School, Manchester, UK) 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Origin (Somerset House, London, UK) 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-7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00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International Jewellery London Trade Fair (presented by Goldsmiths’ Craftsmanship &amp; Design Award, Earl’s Court, London, UK) 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-7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00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New Designers (Business Design Centre, London, UK) 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2007 ECA Centenary Masters of Design (Edinburgh College of Art, Edinburgh, UK) 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-127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5100" w:hanging="2540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</w:t>
        <w:tab/>
        <w:t xml:space="preserve">Design for Science (Sunderland Museum &amp; Winter Garden, Sunderland, UK/ 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-99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540" w:hanging="1980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               </w:t>
        <w:tab/>
        <w:t xml:space="preserve">The Museum of Science &amp; Industry, Manchester, UK/ The Nobel Museum, Stockholm, Sweden) 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18"/>
          <w:szCs w:val="18"/>
          <w:rtl w:val="0"/>
        </w:rPr>
        <w:t xml:space="preserve">Awards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2019 Open project funding, Creative Scotland 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2017 Open project funding, Creative Scotland  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2014 Award of Funding from the Talent Development – International Programme, Creative Scotland 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2011 A finalist in professional category, Contemporary Jewelry Awards Enjoia’t 2011, FAD, Barcelona 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2009 Craft Maker Awards: Edinburgh, The City of Edinburgh Council 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680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Commended in Fine Jewellery, Goldsmiths’ Craftsmanship &amp; Design Award 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-67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2420" w:hanging="1340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2008 Professional Development Grant, Scottish Arts Council 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-37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360" w:hanging="740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Gold Award in Fashion Production Jewellery, Goldsmiths’ Craftsmanship &amp; Design Award 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firstLine="680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Commended Award in Fine Jewellery, IJL special award, Goldsmiths’ Craftsmanship &amp; Design Award  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-67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2420" w:hanging="1340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2007 1</w:t>
      </w: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Prize in Jewellery Category, Design for Science  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2006 International Student Scholarship (Edinburgh College of Art) 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color w:val="333333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